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2C2E" w14:textId="141CA7B2" w:rsidR="006F02DA" w:rsidRPr="004824D2" w:rsidRDefault="0030385C" w:rsidP="007D73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June 2023</w:t>
      </w:r>
      <w:r w:rsidR="006F02DA" w:rsidRPr="004824D2">
        <w:rPr>
          <w:rFonts w:ascii="Arial" w:hAnsi="Arial" w:cs="Arial"/>
          <w:b/>
          <w:bCs/>
          <w:sz w:val="24"/>
          <w:szCs w:val="24"/>
        </w:rPr>
        <w:t xml:space="preserve"> comms for NDP</w:t>
      </w:r>
    </w:p>
    <w:p w14:paraId="6E718C3C" w14:textId="151DD0C9" w:rsidR="006F02DA" w:rsidRDefault="006F02DA" w:rsidP="007D7321">
      <w:pPr>
        <w:spacing w:line="276" w:lineRule="auto"/>
        <w:rPr>
          <w:rFonts w:ascii="Arial" w:hAnsi="Arial" w:cs="Arial"/>
          <w:sz w:val="24"/>
          <w:szCs w:val="24"/>
        </w:rPr>
      </w:pPr>
    </w:p>
    <w:p w14:paraId="34303D1B" w14:textId="6E1F289E" w:rsidR="006A42AD" w:rsidRPr="00AA6AE3" w:rsidRDefault="006A42AD" w:rsidP="007D732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AA6AE3">
        <w:rPr>
          <w:rFonts w:ascii="Arial" w:hAnsi="Arial" w:cs="Arial"/>
          <w:b/>
          <w:bCs/>
          <w:sz w:val="24"/>
          <w:szCs w:val="24"/>
        </w:rPr>
        <w:t>How many children and young people (CYP) are on the pathway?</w:t>
      </w:r>
    </w:p>
    <w:p w14:paraId="3C6620D9" w14:textId="77777777" w:rsidR="004824D2" w:rsidRDefault="004824D2" w:rsidP="007D7321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3DF7394" w14:textId="2CD5E537" w:rsidR="006F02DA" w:rsidRPr="0030385C" w:rsidRDefault="006F02DA" w:rsidP="003038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385C">
        <w:rPr>
          <w:rFonts w:ascii="Arial" w:hAnsi="Arial" w:cs="Arial"/>
          <w:sz w:val="24"/>
          <w:szCs w:val="24"/>
        </w:rPr>
        <w:t xml:space="preserve">In </w:t>
      </w:r>
      <w:r w:rsidR="00B85A17" w:rsidRPr="0030385C">
        <w:rPr>
          <w:rFonts w:ascii="Arial" w:hAnsi="Arial" w:cs="Arial"/>
          <w:sz w:val="24"/>
          <w:szCs w:val="24"/>
        </w:rPr>
        <w:t>May</w:t>
      </w:r>
      <w:r w:rsidRPr="0030385C">
        <w:rPr>
          <w:rFonts w:ascii="Arial" w:hAnsi="Arial" w:cs="Arial"/>
          <w:sz w:val="24"/>
          <w:szCs w:val="24"/>
        </w:rPr>
        <w:t xml:space="preserve"> there were </w:t>
      </w:r>
      <w:r w:rsidR="00B85A17" w:rsidRPr="0030385C">
        <w:rPr>
          <w:rFonts w:ascii="Arial" w:hAnsi="Arial" w:cs="Arial"/>
          <w:sz w:val="24"/>
          <w:szCs w:val="24"/>
        </w:rPr>
        <w:t>918</w:t>
      </w:r>
      <w:r w:rsidR="006D7277" w:rsidRPr="0030385C">
        <w:rPr>
          <w:rFonts w:ascii="Arial" w:hAnsi="Arial" w:cs="Arial"/>
          <w:sz w:val="24"/>
          <w:szCs w:val="24"/>
        </w:rPr>
        <w:t xml:space="preserve"> </w:t>
      </w:r>
      <w:r w:rsidRPr="0030385C">
        <w:rPr>
          <w:rFonts w:ascii="Arial" w:hAnsi="Arial" w:cs="Arial"/>
          <w:sz w:val="24"/>
          <w:szCs w:val="24"/>
        </w:rPr>
        <w:t>children and young people on the assessment pathway</w:t>
      </w:r>
      <w:r w:rsidR="00B85A17" w:rsidRPr="0030385C">
        <w:rPr>
          <w:rFonts w:ascii="Arial" w:hAnsi="Arial" w:cs="Arial"/>
          <w:sz w:val="24"/>
          <w:szCs w:val="24"/>
        </w:rPr>
        <w:t xml:space="preserve"> for Autism</w:t>
      </w:r>
    </w:p>
    <w:p w14:paraId="3CCE8EDC" w14:textId="77777777" w:rsidR="00B85A17" w:rsidRPr="0030385C" w:rsidRDefault="00B85A17" w:rsidP="003038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385C">
        <w:rPr>
          <w:rFonts w:ascii="Arial" w:hAnsi="Arial" w:cs="Arial"/>
          <w:sz w:val="24"/>
          <w:szCs w:val="24"/>
        </w:rPr>
        <w:t xml:space="preserve">This will include – </w:t>
      </w:r>
    </w:p>
    <w:p w14:paraId="5B4B6091" w14:textId="350015A8" w:rsidR="00B85A17" w:rsidRPr="0030385C" w:rsidRDefault="0030385C" w:rsidP="0030385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Referrals where we are</w:t>
      </w:r>
      <w:r w:rsidR="00B85A17" w:rsidRPr="0030385C">
        <w:rPr>
          <w:rFonts w:ascii="Arial" w:hAnsi="Arial" w:cs="Arial"/>
          <w:sz w:val="24"/>
          <w:szCs w:val="24"/>
        </w:rPr>
        <w:t xml:space="preserve"> waiting for further evidence so a decision can be made that an assessment is appropriate</w:t>
      </w:r>
    </w:p>
    <w:p w14:paraId="5A37F3AE" w14:textId="77777777" w:rsidR="0030385C" w:rsidRDefault="00B85A17" w:rsidP="0030385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0385C">
        <w:rPr>
          <w:rFonts w:ascii="Arial" w:hAnsi="Arial" w:cs="Arial"/>
          <w:sz w:val="24"/>
          <w:szCs w:val="24"/>
        </w:rPr>
        <w:t>Those waiting for a first appointment</w:t>
      </w:r>
    </w:p>
    <w:p w14:paraId="5E86615E" w14:textId="77777777" w:rsidR="0030385C" w:rsidRDefault="00B85A17" w:rsidP="0030385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0385C">
        <w:rPr>
          <w:rFonts w:ascii="Arial" w:hAnsi="Arial" w:cs="Arial"/>
          <w:sz w:val="24"/>
          <w:szCs w:val="24"/>
        </w:rPr>
        <w:t>Those waiting for the next assessment appointment</w:t>
      </w:r>
    </w:p>
    <w:p w14:paraId="6D9D8F17" w14:textId="77777777" w:rsidR="0030385C" w:rsidRDefault="00B85A17" w:rsidP="0030385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0385C">
        <w:rPr>
          <w:rFonts w:ascii="Arial" w:hAnsi="Arial" w:cs="Arial"/>
          <w:sz w:val="24"/>
          <w:szCs w:val="24"/>
        </w:rPr>
        <w:t>Those waiting for the final report to be signed off by the multi-disciplinary team</w:t>
      </w:r>
    </w:p>
    <w:p w14:paraId="46B528CF" w14:textId="566EA42F" w:rsidR="00B85A17" w:rsidRPr="0030385C" w:rsidRDefault="00B85A17" w:rsidP="0030385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0385C">
        <w:rPr>
          <w:rFonts w:ascii="Arial" w:hAnsi="Arial" w:cs="Arial"/>
          <w:sz w:val="24"/>
          <w:szCs w:val="24"/>
        </w:rPr>
        <w:t>Those waiting for a feedback discussion with the clinician when the assessment is complete</w:t>
      </w:r>
    </w:p>
    <w:p w14:paraId="35397408" w14:textId="2E373D2D" w:rsidR="007D7321" w:rsidRPr="0030385C" w:rsidRDefault="006F02DA" w:rsidP="001610AC">
      <w:pPr>
        <w:spacing w:line="276" w:lineRule="auto"/>
        <w:rPr>
          <w:rFonts w:ascii="Arial" w:hAnsi="Arial" w:cs="Arial"/>
          <w:sz w:val="24"/>
          <w:szCs w:val="24"/>
        </w:rPr>
      </w:pPr>
      <w:r w:rsidRPr="0030385C">
        <w:rPr>
          <w:rFonts w:ascii="Arial" w:hAnsi="Arial" w:cs="Arial"/>
          <w:sz w:val="24"/>
          <w:szCs w:val="24"/>
        </w:rPr>
        <w:t xml:space="preserve">Some of these CYP will need to be assessed for </w:t>
      </w:r>
      <w:r w:rsidR="00B85A17" w:rsidRPr="0030385C">
        <w:rPr>
          <w:rFonts w:ascii="Arial" w:hAnsi="Arial" w:cs="Arial"/>
          <w:sz w:val="24"/>
          <w:szCs w:val="24"/>
        </w:rPr>
        <w:t>bot</w:t>
      </w:r>
      <w:r w:rsidRPr="0030385C">
        <w:rPr>
          <w:rFonts w:ascii="Arial" w:hAnsi="Arial" w:cs="Arial"/>
          <w:sz w:val="24"/>
          <w:szCs w:val="24"/>
        </w:rPr>
        <w:t>h</w:t>
      </w:r>
      <w:r w:rsidR="00B85A17" w:rsidRPr="0030385C">
        <w:rPr>
          <w:rFonts w:ascii="Arial" w:hAnsi="Arial" w:cs="Arial"/>
          <w:sz w:val="24"/>
          <w:szCs w:val="24"/>
        </w:rPr>
        <w:t xml:space="preserve"> Autism and ADHD</w:t>
      </w:r>
      <w:r w:rsidRPr="0030385C">
        <w:rPr>
          <w:rFonts w:ascii="Arial" w:hAnsi="Arial" w:cs="Arial"/>
          <w:sz w:val="24"/>
          <w:szCs w:val="24"/>
        </w:rPr>
        <w:t xml:space="preserve"> – our providers will arrange for the referral to be passed on so this can happen. </w:t>
      </w:r>
    </w:p>
    <w:p w14:paraId="41F1ED6B" w14:textId="6AE574C3" w:rsidR="007D7321" w:rsidRPr="001610AC" w:rsidRDefault="006A42AD" w:rsidP="00161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line="276" w:lineRule="auto"/>
        <w:jc w:val="center"/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</w:pPr>
      <w:r w:rsidRPr="007D7321"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  <w:t xml:space="preserve">There </w:t>
      </w:r>
      <w:r w:rsidR="00B85A17"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  <w:t>have been 410 referrals accepted to the Autism pathway so far for 2023</w:t>
      </w:r>
    </w:p>
    <w:p w14:paraId="2D245CDC" w14:textId="05CD035A" w:rsidR="006F02DA" w:rsidRDefault="0030385C" w:rsidP="007D7321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50642D4">
          <v:rect id="_x0000_i1025" style="width:0;height:1.5pt" o:hralign="center" o:hrstd="t" o:hr="t" fillcolor="#a0a0a0" stroked="f"/>
        </w:pict>
      </w:r>
    </w:p>
    <w:p w14:paraId="796F3815" w14:textId="7407C045" w:rsidR="006A42AD" w:rsidRPr="00AA6AE3" w:rsidRDefault="006A42AD" w:rsidP="007D732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AA6AE3">
        <w:rPr>
          <w:rFonts w:ascii="Arial" w:hAnsi="Arial" w:cs="Arial"/>
          <w:b/>
          <w:bCs/>
          <w:sz w:val="24"/>
          <w:szCs w:val="24"/>
        </w:rPr>
        <w:t>How long will we be waiting for an assessment to be completed?</w:t>
      </w:r>
    </w:p>
    <w:p w14:paraId="38794893" w14:textId="1150841D" w:rsidR="001C0311" w:rsidRPr="00B85A17" w:rsidRDefault="00B85A17" w:rsidP="007D7321">
      <w:pPr>
        <w:spacing w:line="276" w:lineRule="auto"/>
        <w:rPr>
          <w:rFonts w:ascii="Arial" w:hAnsi="Arial" w:cs="Arial"/>
          <w:sz w:val="24"/>
          <w:szCs w:val="24"/>
        </w:rPr>
      </w:pPr>
      <w:r w:rsidRPr="00B85A17">
        <w:rPr>
          <w:rFonts w:ascii="Arial" w:hAnsi="Arial" w:cs="Arial"/>
          <w:sz w:val="24"/>
          <w:szCs w:val="24"/>
        </w:rPr>
        <w:t xml:space="preserve">There has been a long wait for assessment for many children and young people. All children and young people referred before March 2023 will receive an appointment by September 2023. </w:t>
      </w:r>
    </w:p>
    <w:p w14:paraId="4AF69562" w14:textId="470B9668" w:rsidR="00B85A17" w:rsidRDefault="00B85A17" w:rsidP="007D7321">
      <w:pPr>
        <w:spacing w:line="276" w:lineRule="auto"/>
        <w:rPr>
          <w:rFonts w:ascii="Arial" w:hAnsi="Arial" w:cs="Arial"/>
          <w:sz w:val="24"/>
          <w:szCs w:val="24"/>
        </w:rPr>
      </w:pPr>
      <w:r w:rsidRPr="00B85A17">
        <w:rPr>
          <w:rFonts w:ascii="Arial" w:hAnsi="Arial" w:cs="Arial"/>
          <w:sz w:val="24"/>
          <w:szCs w:val="24"/>
        </w:rPr>
        <w:t>It is anticipated that all new referrals will complete their assessment within 30 weeks which is the NICE guidelines for Autism Assessment.</w:t>
      </w:r>
    </w:p>
    <w:p w14:paraId="013F42EE" w14:textId="240DDAF1" w:rsidR="00B85A17" w:rsidRPr="00B85A17" w:rsidRDefault="00B85A17" w:rsidP="007D7321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Some children and young people may be prioritised for their assessment sooner if the clinical team decide </w:t>
      </w:r>
      <w:r w:rsidR="0030385C">
        <w:rPr>
          <w:rFonts w:ascii="Arial" w:hAnsi="Arial" w:cs="Arial"/>
          <w:sz w:val="24"/>
          <w:szCs w:val="24"/>
        </w:rPr>
        <w:t>the assessment is urgent.</w:t>
      </w:r>
    </w:p>
    <w:p w14:paraId="59868420" w14:textId="2A222F28" w:rsidR="004824D2" w:rsidRDefault="0030385C" w:rsidP="007D7321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DF5CF66">
          <v:rect id="_x0000_i1026" style="width:0;height:1.5pt" o:hralign="center" o:hrstd="t" o:hr="t" fillcolor="#a0a0a0" stroked="f"/>
        </w:pict>
      </w:r>
    </w:p>
    <w:p w14:paraId="1FCE666B" w14:textId="6CE1EA86" w:rsidR="000673C0" w:rsidRPr="001C0311" w:rsidRDefault="000673C0" w:rsidP="001C031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1C0311">
        <w:rPr>
          <w:rFonts w:ascii="Arial" w:hAnsi="Arial" w:cs="Arial"/>
          <w:b/>
          <w:bCs/>
          <w:sz w:val="24"/>
          <w:szCs w:val="24"/>
        </w:rPr>
        <w:t>What causes the long wait?</w:t>
      </w:r>
    </w:p>
    <w:p w14:paraId="602E1846" w14:textId="0C930736" w:rsidR="006D7277" w:rsidRDefault="00B85A17" w:rsidP="006D727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a high number of referrals per month. </w:t>
      </w:r>
    </w:p>
    <w:p w14:paraId="454CF2A1" w14:textId="41AE25FD" w:rsidR="00B85A17" w:rsidRPr="00545680" w:rsidRDefault="00B85A17" w:rsidP="006D7277">
      <w:pPr>
        <w:spacing w:line="276" w:lineRule="auto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Sometimes children and young people are not brought to their appointment. </w:t>
      </w:r>
    </w:p>
    <w:p w14:paraId="63662991" w14:textId="44B22EBF" w:rsidR="006D7277" w:rsidRDefault="006D7277" w:rsidP="006D727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prolongs the wait for others on the list – PLEASE let the service know if you can’t attend. It is often possible to find someone further down the list who can use your appointment</w:t>
      </w:r>
      <w:r w:rsidR="00B85A17">
        <w:rPr>
          <w:rFonts w:ascii="Arial" w:hAnsi="Arial" w:cs="Arial"/>
          <w:sz w:val="24"/>
          <w:szCs w:val="24"/>
        </w:rPr>
        <w:t>.</w:t>
      </w:r>
    </w:p>
    <w:p w14:paraId="02B840EA" w14:textId="1517A46D" w:rsidR="00B85A17" w:rsidRDefault="00B85A17" w:rsidP="006D727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Pathway Co-ordinator will work with you to find a suitable appointment date, </w:t>
      </w:r>
      <w:proofErr w:type="gramStart"/>
      <w:r>
        <w:rPr>
          <w:rFonts w:ascii="Arial" w:hAnsi="Arial" w:cs="Arial"/>
          <w:sz w:val="24"/>
          <w:szCs w:val="24"/>
        </w:rPr>
        <w:t>time</w:t>
      </w:r>
      <w:proofErr w:type="gramEnd"/>
      <w:r>
        <w:rPr>
          <w:rFonts w:ascii="Arial" w:hAnsi="Arial" w:cs="Arial"/>
          <w:sz w:val="24"/>
          <w:szCs w:val="24"/>
        </w:rPr>
        <w:t xml:space="preserve"> and location for you.</w:t>
      </w:r>
    </w:p>
    <w:p w14:paraId="25203354" w14:textId="19DC7709" w:rsidR="000673C0" w:rsidRDefault="0030385C" w:rsidP="001C0311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DAA506E">
          <v:rect id="_x0000_i1027" style="width:0;height:1.5pt" o:hralign="center" o:hrstd="t" o:hr="t" fillcolor="#a0a0a0" stroked="f"/>
        </w:pict>
      </w:r>
    </w:p>
    <w:p w14:paraId="786447E8" w14:textId="5A94D83E" w:rsidR="006F02DA" w:rsidRPr="001C0311" w:rsidRDefault="006A42AD" w:rsidP="001C031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1C0311">
        <w:rPr>
          <w:rFonts w:ascii="Arial" w:hAnsi="Arial" w:cs="Arial"/>
          <w:b/>
          <w:bCs/>
          <w:sz w:val="24"/>
          <w:szCs w:val="24"/>
        </w:rPr>
        <w:lastRenderedPageBreak/>
        <w:t>What support is there for my child and family?</w:t>
      </w:r>
    </w:p>
    <w:p w14:paraId="36928900" w14:textId="1D30B6C7" w:rsidR="006F02DA" w:rsidRDefault="006A42AD" w:rsidP="007D7321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is part of schools’ graduated response to needs and this is your starting point. Schools have been offered training and they can also bring in extra support</w:t>
      </w:r>
    </w:p>
    <w:p w14:paraId="70E0C15D" w14:textId="5B0AF6ED" w:rsidR="006A42AD" w:rsidRDefault="006A42AD" w:rsidP="007D7321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local authority has specialist staff that advise and support staff. They provide training for staff and parents – so they everyone understands a child’s needs and how to meet those needs. </w:t>
      </w:r>
    </w:p>
    <w:p w14:paraId="7090B184" w14:textId="5384A0F6" w:rsidR="001C0311" w:rsidRDefault="00E81F8B" w:rsidP="007D7321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a </w:t>
      </w:r>
      <w:r w:rsidRPr="00997071">
        <w:rPr>
          <w:rFonts w:ascii="Arial" w:hAnsi="Arial" w:cs="Arial"/>
          <w:b/>
          <w:bCs/>
          <w:sz w:val="24"/>
          <w:szCs w:val="24"/>
        </w:rPr>
        <w:t xml:space="preserve">Directory of </w:t>
      </w:r>
      <w:r w:rsidR="00505502" w:rsidRPr="00997071">
        <w:rPr>
          <w:rFonts w:ascii="Arial" w:hAnsi="Arial" w:cs="Arial"/>
          <w:b/>
          <w:bCs/>
          <w:sz w:val="24"/>
          <w:szCs w:val="24"/>
        </w:rPr>
        <w:t>S</w:t>
      </w:r>
      <w:r w:rsidRPr="00997071">
        <w:rPr>
          <w:rFonts w:ascii="Arial" w:hAnsi="Arial" w:cs="Arial"/>
          <w:b/>
          <w:bCs/>
          <w:sz w:val="24"/>
          <w:szCs w:val="24"/>
        </w:rPr>
        <w:t>ervices</w:t>
      </w:r>
      <w:r>
        <w:rPr>
          <w:rFonts w:ascii="Arial" w:hAnsi="Arial" w:cs="Arial"/>
          <w:sz w:val="24"/>
          <w:szCs w:val="24"/>
        </w:rPr>
        <w:t xml:space="preserve"> that can </w:t>
      </w:r>
      <w:r w:rsidR="00997071">
        <w:rPr>
          <w:rFonts w:ascii="Arial" w:hAnsi="Arial" w:cs="Arial"/>
          <w:sz w:val="24"/>
          <w:szCs w:val="24"/>
        </w:rPr>
        <w:t xml:space="preserve">tell you about </w:t>
      </w:r>
      <w:r>
        <w:rPr>
          <w:rFonts w:ascii="Arial" w:hAnsi="Arial" w:cs="Arial"/>
          <w:sz w:val="24"/>
          <w:szCs w:val="24"/>
        </w:rPr>
        <w:t xml:space="preserve">support </w:t>
      </w:r>
      <w:r w:rsidR="00997071">
        <w:rPr>
          <w:rFonts w:ascii="Arial" w:hAnsi="Arial" w:cs="Arial"/>
          <w:sz w:val="24"/>
          <w:szCs w:val="24"/>
        </w:rPr>
        <w:t xml:space="preserve">available to </w:t>
      </w:r>
      <w:r>
        <w:rPr>
          <w:rFonts w:ascii="Arial" w:hAnsi="Arial" w:cs="Arial"/>
          <w:sz w:val="24"/>
          <w:szCs w:val="24"/>
        </w:rPr>
        <w:t>you – this is on the Local Offer website, the websites for Clinical Partners, Alder Hey and KPCV. You will also be sent a copy when your referral is received</w:t>
      </w:r>
    </w:p>
    <w:p w14:paraId="4EAFC7DA" w14:textId="1E884C14" w:rsidR="00E81F8B" w:rsidRDefault="0030385C" w:rsidP="007D7321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A70A576">
          <v:rect id="_x0000_i1028" style="width:0;height:1.5pt" o:hralign="center" o:hrstd="t" o:hr="t" fillcolor="#a0a0a0" stroked="f"/>
        </w:pict>
      </w:r>
    </w:p>
    <w:p w14:paraId="0531B6D1" w14:textId="7919E3B6" w:rsidR="00E81F8B" w:rsidRPr="001C0311" w:rsidRDefault="00E81F8B" w:rsidP="001C031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1C0311">
        <w:rPr>
          <w:rFonts w:ascii="Arial" w:hAnsi="Arial" w:cs="Arial"/>
          <w:b/>
          <w:bCs/>
          <w:sz w:val="24"/>
          <w:szCs w:val="24"/>
        </w:rPr>
        <w:t>My child’s behaviour is challenging adults at home and/or school – what help is there for this?</w:t>
      </w:r>
    </w:p>
    <w:p w14:paraId="1AE579F8" w14:textId="3A3F0D66" w:rsidR="001C0311" w:rsidRDefault="004B6FB2" w:rsidP="007D7321">
      <w:pPr>
        <w:spacing w:line="276" w:lineRule="auto"/>
        <w:rPr>
          <w:rFonts w:ascii="Arial" w:hAnsi="Arial" w:cs="Arial"/>
          <w:sz w:val="24"/>
          <w:szCs w:val="24"/>
        </w:rPr>
      </w:pPr>
      <w:r w:rsidRPr="004B6FB2">
        <w:rPr>
          <w:rFonts w:ascii="Arial" w:hAnsi="Arial" w:cs="Arial"/>
          <w:sz w:val="24"/>
          <w:szCs w:val="24"/>
        </w:rPr>
        <w:t xml:space="preserve">The local authority has a specialist behaviour team that advises schools </w:t>
      </w:r>
      <w:r w:rsidR="001C0311">
        <w:rPr>
          <w:rFonts w:ascii="Arial" w:hAnsi="Arial" w:cs="Arial"/>
          <w:sz w:val="24"/>
          <w:szCs w:val="24"/>
        </w:rPr>
        <w:t>about effective behaviour management.</w:t>
      </w:r>
    </w:p>
    <w:p w14:paraId="1FF1DA66" w14:textId="2ABC10BE" w:rsidR="001C0311" w:rsidRDefault="001C0311" w:rsidP="001610AC">
      <w:pPr>
        <w:spacing w:line="276" w:lineRule="auto"/>
        <w:rPr>
          <w:rFonts w:ascii="Arial" w:hAnsi="Arial" w:cs="Arial"/>
          <w:sz w:val="24"/>
          <w:szCs w:val="24"/>
        </w:rPr>
      </w:pPr>
      <w:r w:rsidRPr="009E2F82">
        <w:rPr>
          <w:rFonts w:ascii="Arial" w:hAnsi="Arial" w:cs="Arial"/>
          <w:b/>
          <w:bCs/>
          <w:sz w:val="24"/>
          <w:szCs w:val="24"/>
        </w:rPr>
        <w:t>ADDvanced Solutions</w:t>
      </w:r>
      <w:r>
        <w:rPr>
          <w:rFonts w:ascii="Arial" w:hAnsi="Arial" w:cs="Arial"/>
          <w:sz w:val="24"/>
          <w:szCs w:val="24"/>
        </w:rPr>
        <w:t xml:space="preserve"> provide a service to parents/carers</w:t>
      </w:r>
      <w:r w:rsidR="00884332">
        <w:rPr>
          <w:rFonts w:ascii="Arial" w:hAnsi="Arial" w:cs="Arial"/>
          <w:sz w:val="24"/>
          <w:szCs w:val="24"/>
        </w:rPr>
        <w:t xml:space="preserve"> who are dealing with behaviour that challenges. They will provide advice and training based on the issues that parents tell them they are facing</w:t>
      </w:r>
      <w:r w:rsidR="00505502">
        <w:rPr>
          <w:rFonts w:ascii="Arial" w:hAnsi="Arial" w:cs="Arial"/>
          <w:sz w:val="24"/>
          <w:szCs w:val="24"/>
        </w:rPr>
        <w:t xml:space="preserve"> and want help with</w:t>
      </w:r>
      <w:r w:rsidR="00997071">
        <w:rPr>
          <w:rFonts w:ascii="Arial" w:hAnsi="Arial" w:cs="Arial"/>
          <w:sz w:val="24"/>
          <w:szCs w:val="24"/>
        </w:rPr>
        <w:t>. They also provide support to young people directly</w:t>
      </w:r>
      <w:r w:rsidR="001610AC">
        <w:rPr>
          <w:rFonts w:ascii="Arial" w:hAnsi="Arial" w:cs="Arial"/>
          <w:sz w:val="24"/>
          <w:szCs w:val="24"/>
        </w:rPr>
        <w:t xml:space="preserve">. </w:t>
      </w:r>
      <w:r w:rsidR="001610AC" w:rsidRPr="001610AC">
        <w:rPr>
          <w:rFonts w:ascii="Arial" w:hAnsi="Arial" w:cs="Arial"/>
          <w:sz w:val="24"/>
          <w:szCs w:val="24"/>
        </w:rPr>
        <w:t xml:space="preserve">You do not need a referral or a diagnosis. Get in touch with Addvanced Solutions directly through phone, </w:t>
      </w:r>
      <w:proofErr w:type="gramStart"/>
      <w:r w:rsidR="001610AC" w:rsidRPr="001610AC">
        <w:rPr>
          <w:rFonts w:ascii="Arial" w:hAnsi="Arial" w:cs="Arial"/>
          <w:sz w:val="24"/>
          <w:szCs w:val="24"/>
        </w:rPr>
        <w:t>email</w:t>
      </w:r>
      <w:proofErr w:type="gramEnd"/>
      <w:r w:rsidR="001610AC" w:rsidRPr="001610AC">
        <w:rPr>
          <w:rFonts w:ascii="Arial" w:hAnsi="Arial" w:cs="Arial"/>
          <w:sz w:val="24"/>
          <w:szCs w:val="24"/>
        </w:rPr>
        <w:t xml:space="preserve"> or Facebook. They can usually respond to you quickly.</w:t>
      </w:r>
      <w:r w:rsidR="001610AC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1610AC" w:rsidRPr="00144E87">
          <w:rPr>
            <w:rStyle w:val="Hyperlink"/>
            <w:rFonts w:ascii="Arial" w:hAnsi="Arial" w:cs="Arial"/>
            <w:sz w:val="24"/>
            <w:szCs w:val="24"/>
          </w:rPr>
          <w:t>https://www.addvancedsolutions.co.uk/our-offers/our-offer-in-knowsley.html</w:t>
        </w:r>
      </w:hyperlink>
      <w:r w:rsidR="001610AC">
        <w:rPr>
          <w:rFonts w:ascii="Arial" w:hAnsi="Arial" w:cs="Arial"/>
          <w:sz w:val="24"/>
          <w:szCs w:val="24"/>
        </w:rPr>
        <w:t xml:space="preserve"> Or: </w:t>
      </w:r>
      <w:r w:rsidR="001610AC" w:rsidRPr="001610AC">
        <w:rPr>
          <w:rFonts w:ascii="Arial" w:hAnsi="Arial" w:cs="Arial"/>
          <w:sz w:val="24"/>
          <w:szCs w:val="24"/>
        </w:rPr>
        <w:t>0151 486 1788</w:t>
      </w:r>
    </w:p>
    <w:p w14:paraId="1418889C" w14:textId="0BDB2411" w:rsidR="006F02DA" w:rsidRPr="004B6FB2" w:rsidRDefault="0030385C" w:rsidP="007D7321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598465CA">
          <v:rect id="_x0000_i1029" style="width:0;height:1.5pt" o:hralign="center" o:hrstd="t" o:hr="t" fillcolor="#a0a0a0" stroked="f"/>
        </w:pict>
      </w:r>
    </w:p>
    <w:p w14:paraId="3EA99045" w14:textId="20233CA9" w:rsidR="001C0311" w:rsidRDefault="002F11FB" w:rsidP="001C031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1C0311">
        <w:rPr>
          <w:rFonts w:ascii="Arial" w:hAnsi="Arial" w:cs="Arial"/>
          <w:b/>
          <w:bCs/>
          <w:sz w:val="24"/>
          <w:szCs w:val="24"/>
        </w:rPr>
        <w:t>My child is masking their anxiety at school – what help is there for this?</w:t>
      </w:r>
    </w:p>
    <w:p w14:paraId="0FAAF6A6" w14:textId="5B0E34F5" w:rsidR="00997071" w:rsidRDefault="00997071" w:rsidP="00997071">
      <w:pPr>
        <w:spacing w:line="276" w:lineRule="auto"/>
        <w:rPr>
          <w:rFonts w:ascii="Arial" w:hAnsi="Arial" w:cs="Arial"/>
          <w:sz w:val="24"/>
          <w:szCs w:val="24"/>
        </w:rPr>
      </w:pPr>
      <w:r w:rsidRPr="00997071">
        <w:rPr>
          <w:rFonts w:ascii="Arial" w:hAnsi="Arial" w:cs="Arial"/>
          <w:sz w:val="24"/>
          <w:szCs w:val="24"/>
        </w:rPr>
        <w:t xml:space="preserve">In the Directory of </w:t>
      </w:r>
      <w:proofErr w:type="gramStart"/>
      <w:r w:rsidRPr="00997071">
        <w:rPr>
          <w:rFonts w:ascii="Arial" w:hAnsi="Arial" w:cs="Arial"/>
          <w:sz w:val="24"/>
          <w:szCs w:val="24"/>
        </w:rPr>
        <w:t>services</w:t>
      </w:r>
      <w:proofErr w:type="gramEnd"/>
      <w:r w:rsidRPr="00997071">
        <w:rPr>
          <w:rFonts w:ascii="Arial" w:hAnsi="Arial" w:cs="Arial"/>
          <w:sz w:val="24"/>
          <w:szCs w:val="24"/>
        </w:rPr>
        <w:t xml:space="preserve"> you will find </w:t>
      </w:r>
      <w:r>
        <w:rPr>
          <w:rFonts w:ascii="Arial" w:hAnsi="Arial" w:cs="Arial"/>
          <w:sz w:val="24"/>
          <w:szCs w:val="24"/>
        </w:rPr>
        <w:t xml:space="preserve">some options. </w:t>
      </w:r>
    </w:p>
    <w:p w14:paraId="4B128613" w14:textId="77777777" w:rsidR="001610AC" w:rsidRDefault="001610AC" w:rsidP="00997071">
      <w:pPr>
        <w:spacing w:line="276" w:lineRule="auto"/>
        <w:rPr>
          <w:rFonts w:ascii="Arial" w:hAnsi="Arial" w:cs="Arial"/>
          <w:sz w:val="24"/>
          <w:szCs w:val="24"/>
        </w:rPr>
      </w:pPr>
    </w:p>
    <w:p w14:paraId="382766E0" w14:textId="320D8CBE" w:rsidR="00AC3520" w:rsidRDefault="00AC3520" w:rsidP="009E2F82">
      <w:pPr>
        <w:shd w:val="clear" w:color="auto" w:fill="C5E0B3" w:themeFill="accent6" w:themeFillTint="66"/>
        <w:spacing w:line="276" w:lineRule="auto"/>
        <w:rPr>
          <w:rFonts w:ascii="Arial" w:hAnsi="Arial" w:cs="Arial"/>
          <w:sz w:val="24"/>
          <w:szCs w:val="24"/>
        </w:rPr>
      </w:pPr>
      <w:r w:rsidRPr="00AC3520">
        <w:rPr>
          <w:rFonts w:ascii="Arial" w:hAnsi="Arial" w:cs="Arial"/>
          <w:b/>
          <w:bCs/>
          <w:sz w:val="24"/>
          <w:szCs w:val="24"/>
        </w:rPr>
        <w:t xml:space="preserve">12 </w:t>
      </w:r>
      <w:proofErr w:type="gramStart"/>
      <w:r w:rsidRPr="00AC3520">
        <w:rPr>
          <w:rFonts w:ascii="Arial" w:hAnsi="Arial" w:cs="Arial"/>
          <w:b/>
          <w:bCs/>
          <w:sz w:val="24"/>
          <w:szCs w:val="24"/>
        </w:rPr>
        <w:t>Million</w:t>
      </w:r>
      <w:proofErr w:type="gramEnd"/>
      <w:r w:rsidRPr="00AC3520">
        <w:rPr>
          <w:rFonts w:ascii="Arial" w:hAnsi="Arial" w:cs="Arial"/>
          <w:b/>
          <w:bCs/>
          <w:sz w:val="24"/>
          <w:szCs w:val="24"/>
        </w:rPr>
        <w:t xml:space="preserve"> Minds</w:t>
      </w:r>
      <w:r w:rsidRPr="00AC35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AC3520">
        <w:rPr>
          <w:rFonts w:ascii="Arial" w:hAnsi="Arial" w:cs="Arial"/>
          <w:sz w:val="24"/>
          <w:szCs w:val="24"/>
        </w:rPr>
        <w:t>Contact:</w:t>
      </w:r>
      <w:r w:rsidRPr="00AC352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C3520">
        <w:rPr>
          <w:rFonts w:ascii="Arial" w:hAnsi="Arial" w:cs="Arial"/>
          <w:sz w:val="24"/>
          <w:szCs w:val="24"/>
        </w:rPr>
        <w:t xml:space="preserve">07876 597 947 </w:t>
      </w:r>
      <w:r>
        <w:rPr>
          <w:rFonts w:ascii="Arial" w:hAnsi="Arial" w:cs="Arial"/>
          <w:sz w:val="24"/>
          <w:szCs w:val="24"/>
        </w:rPr>
        <w:t xml:space="preserve">- </w:t>
      </w:r>
      <w:hyperlink r:id="rId6" w:history="1">
        <w:r w:rsidRPr="00144E87">
          <w:rPr>
            <w:rStyle w:val="Hyperlink"/>
            <w:rFonts w:ascii="Arial" w:hAnsi="Arial" w:cs="Arial"/>
            <w:sz w:val="24"/>
            <w:szCs w:val="24"/>
          </w:rPr>
          <w:t>deborahsykes@cheerful.com</w:t>
        </w:r>
      </w:hyperlink>
      <w:r w:rsidR="009E2F82">
        <w:rPr>
          <w:rFonts w:ascii="Arial" w:hAnsi="Arial" w:cs="Arial"/>
          <w:sz w:val="24"/>
          <w:szCs w:val="24"/>
        </w:rPr>
        <w:t xml:space="preserve"> </w:t>
      </w:r>
      <w:r w:rsidR="009E2F82" w:rsidRPr="009E2F82">
        <w:rPr>
          <w:rFonts w:ascii="Arial" w:hAnsi="Arial" w:cs="Arial"/>
          <w:sz w:val="24"/>
          <w:szCs w:val="24"/>
        </w:rPr>
        <w:t>Support to help children and parents understand their emotional health and combat anxiety, worry and stress. This service caters both for primary children with age-appropriate play-based activities, and for older children with mindfulness and meditation techniques.</w:t>
      </w:r>
    </w:p>
    <w:p w14:paraId="4CDD262C" w14:textId="77777777" w:rsidR="001610AC" w:rsidRDefault="001610AC" w:rsidP="009E2F82">
      <w:pPr>
        <w:shd w:val="clear" w:color="auto" w:fill="C5E0B3" w:themeFill="accent6" w:themeFillTint="66"/>
        <w:spacing w:line="276" w:lineRule="auto"/>
        <w:rPr>
          <w:rFonts w:ascii="Arial" w:hAnsi="Arial" w:cs="Arial"/>
          <w:sz w:val="24"/>
          <w:szCs w:val="24"/>
        </w:rPr>
      </w:pPr>
    </w:p>
    <w:p w14:paraId="5C6F87F9" w14:textId="0EB716B3" w:rsidR="00AC3520" w:rsidRPr="00AC3520" w:rsidRDefault="00AC3520" w:rsidP="00AC3520">
      <w:pPr>
        <w:shd w:val="clear" w:color="auto" w:fill="FFE599" w:themeFill="accent4" w:themeFillTint="66"/>
        <w:spacing w:line="276" w:lineRule="auto"/>
        <w:rPr>
          <w:rFonts w:ascii="Arial" w:hAnsi="Arial" w:cs="Arial"/>
          <w:sz w:val="24"/>
          <w:szCs w:val="24"/>
        </w:rPr>
      </w:pPr>
      <w:r w:rsidRPr="00AC3520">
        <w:rPr>
          <w:rFonts w:ascii="Arial" w:hAnsi="Arial" w:cs="Arial"/>
          <w:b/>
          <w:bCs/>
          <w:sz w:val="24"/>
          <w:szCs w:val="24"/>
        </w:rPr>
        <w:t>Sunshine Yoga</w:t>
      </w:r>
      <w:r w:rsidRPr="00AC35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AC3520">
        <w:rPr>
          <w:rFonts w:ascii="Arial" w:hAnsi="Arial" w:cs="Arial"/>
          <w:sz w:val="24"/>
          <w:szCs w:val="24"/>
        </w:rPr>
        <w:t>Contact:</w:t>
      </w:r>
      <w:r w:rsidRPr="00AC352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C3520">
        <w:rPr>
          <w:rFonts w:ascii="Arial" w:hAnsi="Arial" w:cs="Arial"/>
          <w:sz w:val="24"/>
          <w:szCs w:val="24"/>
        </w:rPr>
        <w:t xml:space="preserve">07715 532 463 </w:t>
      </w:r>
      <w:r>
        <w:rPr>
          <w:rFonts w:ascii="Arial" w:hAnsi="Arial" w:cs="Arial"/>
          <w:sz w:val="24"/>
          <w:szCs w:val="24"/>
        </w:rPr>
        <w:t xml:space="preserve">- </w:t>
      </w:r>
      <w:r w:rsidRPr="00AC3520">
        <w:rPr>
          <w:rFonts w:ascii="Arial" w:hAnsi="Arial" w:cs="Arial"/>
          <w:sz w:val="24"/>
          <w:szCs w:val="24"/>
        </w:rPr>
        <w:t xml:space="preserve">littlesunshineyoga@outlook.com </w:t>
      </w:r>
    </w:p>
    <w:p w14:paraId="596457AB" w14:textId="77777777" w:rsidR="00AC3520" w:rsidRPr="00AC3520" w:rsidRDefault="00AC3520" w:rsidP="00AC3520">
      <w:pPr>
        <w:shd w:val="clear" w:color="auto" w:fill="FFE599" w:themeFill="accent4" w:themeFillTint="66"/>
        <w:spacing w:line="276" w:lineRule="auto"/>
        <w:rPr>
          <w:rFonts w:ascii="Arial" w:hAnsi="Arial" w:cs="Arial"/>
          <w:sz w:val="24"/>
          <w:szCs w:val="24"/>
        </w:rPr>
      </w:pPr>
      <w:r w:rsidRPr="00AC3520">
        <w:rPr>
          <w:rFonts w:ascii="Arial" w:hAnsi="Arial" w:cs="Arial"/>
          <w:sz w:val="24"/>
          <w:szCs w:val="24"/>
        </w:rPr>
        <w:t xml:space="preserve">A </w:t>
      </w:r>
      <w:proofErr w:type="gramStart"/>
      <w:r w:rsidRPr="00AC3520">
        <w:rPr>
          <w:rFonts w:ascii="Arial" w:hAnsi="Arial" w:cs="Arial"/>
          <w:sz w:val="24"/>
          <w:szCs w:val="24"/>
        </w:rPr>
        <w:t>12 week</w:t>
      </w:r>
      <w:proofErr w:type="gramEnd"/>
      <w:r w:rsidRPr="00AC3520">
        <w:rPr>
          <w:rFonts w:ascii="Arial" w:hAnsi="Arial" w:cs="Arial"/>
          <w:sz w:val="24"/>
          <w:szCs w:val="24"/>
        </w:rPr>
        <w:t xml:space="preserve"> programme of mindfulness, meditation and yoga for parents and carers, to help them develop tools to reduce anxiety and build resilience. There are also 1-to-1 mindfulness sessions, </w:t>
      </w:r>
      <w:proofErr w:type="gramStart"/>
      <w:r w:rsidRPr="00AC3520">
        <w:rPr>
          <w:rFonts w:ascii="Arial" w:hAnsi="Arial" w:cs="Arial"/>
          <w:sz w:val="24"/>
          <w:szCs w:val="24"/>
        </w:rPr>
        <w:t>8 week</w:t>
      </w:r>
      <w:proofErr w:type="gramEnd"/>
      <w:r w:rsidRPr="00AC3520">
        <w:rPr>
          <w:rFonts w:ascii="Arial" w:hAnsi="Arial" w:cs="Arial"/>
          <w:sz w:val="24"/>
          <w:szCs w:val="24"/>
        </w:rPr>
        <w:t xml:space="preserve"> courses in schools, and a range of activities for children with Special Education Needs. </w:t>
      </w:r>
    </w:p>
    <w:p w14:paraId="762B7E25" w14:textId="20AE7666" w:rsidR="00AC3520" w:rsidRDefault="00AC3520" w:rsidP="00AC3520">
      <w:pPr>
        <w:shd w:val="clear" w:color="auto" w:fill="FFE599" w:themeFill="accent4" w:themeFillTint="66"/>
        <w:spacing w:line="276" w:lineRule="auto"/>
        <w:rPr>
          <w:rFonts w:ascii="Arial" w:hAnsi="Arial" w:cs="Arial"/>
          <w:sz w:val="24"/>
          <w:szCs w:val="24"/>
        </w:rPr>
      </w:pPr>
      <w:r w:rsidRPr="00AC3520">
        <w:rPr>
          <w:rFonts w:ascii="Arial" w:hAnsi="Arial" w:cs="Arial"/>
          <w:sz w:val="24"/>
          <w:szCs w:val="24"/>
        </w:rPr>
        <w:lastRenderedPageBreak/>
        <w:t>To find out more go to:</w:t>
      </w:r>
      <w:r w:rsidRPr="00AC3520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7" w:history="1">
        <w:r w:rsidRPr="00144E87">
          <w:rPr>
            <w:rStyle w:val="Hyperlink"/>
            <w:rFonts w:ascii="Arial" w:hAnsi="Arial" w:cs="Arial"/>
            <w:sz w:val="24"/>
            <w:szCs w:val="24"/>
          </w:rPr>
          <w:t>https://www</w:t>
        </w:r>
        <w:r w:rsidRPr="00144E87">
          <w:rPr>
            <w:rStyle w:val="Hyperlink"/>
            <w:rFonts w:ascii="Arial" w:hAnsi="Arial" w:cs="Arial"/>
            <w:sz w:val="24"/>
            <w:szCs w:val="24"/>
          </w:rPr>
          <w:t>.</w:t>
        </w:r>
        <w:r w:rsidRPr="00144E87">
          <w:rPr>
            <w:rStyle w:val="Hyperlink"/>
            <w:rFonts w:ascii="Arial" w:hAnsi="Arial" w:cs="Arial"/>
            <w:sz w:val="24"/>
            <w:szCs w:val="24"/>
          </w:rPr>
          <w:t>littlesunshineyoga.co.uk/</w:t>
        </w:r>
      </w:hyperlink>
    </w:p>
    <w:p w14:paraId="6000E552" w14:textId="77777777" w:rsidR="001610AC" w:rsidRDefault="001610AC" w:rsidP="00AC3520">
      <w:pPr>
        <w:shd w:val="clear" w:color="auto" w:fill="FFE599" w:themeFill="accent4" w:themeFillTint="66"/>
        <w:spacing w:line="276" w:lineRule="auto"/>
        <w:rPr>
          <w:rFonts w:ascii="Arial" w:hAnsi="Arial" w:cs="Arial"/>
          <w:sz w:val="24"/>
          <w:szCs w:val="24"/>
        </w:rPr>
      </w:pPr>
    </w:p>
    <w:p w14:paraId="39C14AFE" w14:textId="15CDF5CD" w:rsidR="00AC3520" w:rsidRDefault="00AC3520" w:rsidP="009E2F82">
      <w:pPr>
        <w:shd w:val="clear" w:color="auto" w:fill="DEEAF6" w:themeFill="accent5" w:themeFillTint="33"/>
        <w:spacing w:line="276" w:lineRule="auto"/>
        <w:rPr>
          <w:rFonts w:ascii="Arial" w:hAnsi="Arial" w:cs="Arial"/>
          <w:sz w:val="24"/>
          <w:szCs w:val="24"/>
        </w:rPr>
      </w:pPr>
      <w:r w:rsidRPr="00AC3520">
        <w:rPr>
          <w:rFonts w:ascii="Arial" w:hAnsi="Arial" w:cs="Arial"/>
          <w:b/>
          <w:bCs/>
          <w:sz w:val="24"/>
          <w:szCs w:val="24"/>
        </w:rPr>
        <w:t>Think Wellbeing</w:t>
      </w:r>
      <w:r w:rsidRPr="00AC3520">
        <w:rPr>
          <w:rFonts w:ascii="Arial" w:hAnsi="Arial" w:cs="Arial"/>
          <w:sz w:val="24"/>
          <w:szCs w:val="24"/>
        </w:rPr>
        <w:t xml:space="preserve"> (IAPT) </w:t>
      </w:r>
      <w:r>
        <w:rPr>
          <w:rFonts w:ascii="Arial" w:hAnsi="Arial" w:cs="Arial"/>
          <w:sz w:val="24"/>
          <w:szCs w:val="24"/>
        </w:rPr>
        <w:t xml:space="preserve">- </w:t>
      </w:r>
      <w:r w:rsidRPr="00AC3520">
        <w:rPr>
          <w:rFonts w:ascii="Arial" w:hAnsi="Arial" w:cs="Arial"/>
          <w:sz w:val="24"/>
          <w:szCs w:val="24"/>
        </w:rPr>
        <w:t>Contact: 0151 290 4999</w:t>
      </w:r>
    </w:p>
    <w:p w14:paraId="473DCFBA" w14:textId="77777777" w:rsidR="00AC3520" w:rsidRPr="00AC3520" w:rsidRDefault="00AC3520" w:rsidP="009E2F82">
      <w:pPr>
        <w:shd w:val="clear" w:color="auto" w:fill="DEEAF6" w:themeFill="accent5" w:themeFillTint="33"/>
        <w:spacing w:line="276" w:lineRule="auto"/>
        <w:rPr>
          <w:rFonts w:ascii="Arial" w:hAnsi="Arial" w:cs="Arial"/>
          <w:sz w:val="24"/>
          <w:szCs w:val="24"/>
        </w:rPr>
      </w:pPr>
      <w:r w:rsidRPr="00AC3520">
        <w:rPr>
          <w:rFonts w:ascii="Arial" w:hAnsi="Arial" w:cs="Arial"/>
          <w:sz w:val="24"/>
          <w:szCs w:val="24"/>
        </w:rPr>
        <w:t>This service is available for young people and adults aged 16 years and older. You or your child can self-refer by filling out a form on their website. Start online therapy straight away or join their next available course.</w:t>
      </w:r>
    </w:p>
    <w:p w14:paraId="195B6DDA" w14:textId="1D6A5275" w:rsidR="00AC3520" w:rsidRDefault="00AC3520" w:rsidP="009E2F82">
      <w:pPr>
        <w:shd w:val="clear" w:color="auto" w:fill="DEEAF6" w:themeFill="accent5" w:themeFillTint="33"/>
        <w:spacing w:line="276" w:lineRule="auto"/>
        <w:rPr>
          <w:rFonts w:ascii="Arial" w:hAnsi="Arial" w:cs="Arial"/>
          <w:sz w:val="24"/>
          <w:szCs w:val="24"/>
        </w:rPr>
      </w:pPr>
      <w:r w:rsidRPr="00AC3520">
        <w:rPr>
          <w:rFonts w:ascii="Arial" w:hAnsi="Arial" w:cs="Arial"/>
          <w:sz w:val="24"/>
          <w:szCs w:val="24"/>
        </w:rPr>
        <w:t>To find out more go to:</w:t>
      </w:r>
      <w:r w:rsidR="009E2F82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9E2F82" w:rsidRPr="00144E87">
          <w:rPr>
            <w:rStyle w:val="Hyperlink"/>
            <w:rFonts w:ascii="Arial" w:hAnsi="Arial" w:cs="Arial"/>
            <w:sz w:val="24"/>
            <w:szCs w:val="24"/>
          </w:rPr>
          <w:t>https://www.m</w:t>
        </w:r>
        <w:r w:rsidR="009E2F82" w:rsidRPr="00144E87">
          <w:rPr>
            <w:rStyle w:val="Hyperlink"/>
            <w:rFonts w:ascii="Arial" w:hAnsi="Arial" w:cs="Arial"/>
            <w:sz w:val="24"/>
            <w:szCs w:val="24"/>
          </w:rPr>
          <w:t>e</w:t>
        </w:r>
        <w:r w:rsidR="009E2F82" w:rsidRPr="00144E87">
          <w:rPr>
            <w:rStyle w:val="Hyperlink"/>
            <w:rFonts w:ascii="Arial" w:hAnsi="Arial" w:cs="Arial"/>
            <w:sz w:val="24"/>
            <w:szCs w:val="24"/>
          </w:rPr>
          <w:t>rseycare.nhs.uk/our-services/knowsley/think-wellbeing-iapt</w:t>
        </w:r>
      </w:hyperlink>
    </w:p>
    <w:p w14:paraId="12EA19EA" w14:textId="77777777" w:rsidR="001610AC" w:rsidRDefault="001610AC" w:rsidP="009E2F82">
      <w:pPr>
        <w:shd w:val="clear" w:color="auto" w:fill="DEEAF6" w:themeFill="accent5" w:themeFillTint="33"/>
        <w:spacing w:line="276" w:lineRule="auto"/>
        <w:rPr>
          <w:rFonts w:ascii="Arial" w:hAnsi="Arial" w:cs="Arial"/>
          <w:sz w:val="24"/>
          <w:szCs w:val="24"/>
        </w:rPr>
      </w:pPr>
    </w:p>
    <w:p w14:paraId="37198AC8" w14:textId="7BAF21B7" w:rsidR="009E2F82" w:rsidRPr="009E2F82" w:rsidRDefault="009E2F82" w:rsidP="009E2F82">
      <w:pPr>
        <w:shd w:val="clear" w:color="auto" w:fill="F7CAAC" w:themeFill="accent2" w:themeFillTint="66"/>
        <w:spacing w:line="276" w:lineRule="auto"/>
        <w:rPr>
          <w:rFonts w:ascii="Arial" w:hAnsi="Arial" w:cs="Arial"/>
          <w:sz w:val="24"/>
          <w:szCs w:val="24"/>
        </w:rPr>
      </w:pPr>
      <w:r w:rsidRPr="009E2F82">
        <w:rPr>
          <w:rFonts w:ascii="Arial" w:hAnsi="Arial" w:cs="Arial"/>
          <w:b/>
          <w:bCs/>
          <w:sz w:val="24"/>
          <w:szCs w:val="24"/>
        </w:rPr>
        <w:t>Listening Ear</w:t>
      </w:r>
      <w:r w:rsidRPr="009E2F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9E2F82">
        <w:rPr>
          <w:rFonts w:ascii="Arial" w:hAnsi="Arial" w:cs="Arial"/>
          <w:sz w:val="24"/>
          <w:szCs w:val="24"/>
        </w:rPr>
        <w:t>Contact:</w:t>
      </w:r>
      <w:r w:rsidRPr="009E2F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E2F82">
        <w:rPr>
          <w:rFonts w:ascii="Arial" w:hAnsi="Arial" w:cs="Arial"/>
          <w:sz w:val="24"/>
          <w:szCs w:val="24"/>
        </w:rPr>
        <w:t xml:space="preserve">0151 488 6648 </w:t>
      </w:r>
      <w:r>
        <w:rPr>
          <w:rFonts w:ascii="Arial" w:hAnsi="Arial" w:cs="Arial"/>
          <w:sz w:val="24"/>
          <w:szCs w:val="24"/>
        </w:rPr>
        <w:t xml:space="preserve">- </w:t>
      </w:r>
      <w:r w:rsidRPr="009E2F82">
        <w:rPr>
          <w:rFonts w:ascii="Arial" w:hAnsi="Arial" w:cs="Arial"/>
          <w:sz w:val="24"/>
          <w:szCs w:val="24"/>
        </w:rPr>
        <w:t xml:space="preserve">enquiries@listening-ear.co.uk </w:t>
      </w:r>
    </w:p>
    <w:p w14:paraId="1C618ABF" w14:textId="39F0DD75" w:rsidR="009E2F82" w:rsidRDefault="009E2F82" w:rsidP="009E2F82">
      <w:pPr>
        <w:shd w:val="clear" w:color="auto" w:fill="F7CAAC" w:themeFill="accent2" w:themeFillTint="66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9E2F82">
        <w:rPr>
          <w:rFonts w:ascii="Arial" w:hAnsi="Arial" w:cs="Arial"/>
          <w:sz w:val="24"/>
          <w:szCs w:val="24"/>
        </w:rPr>
        <w:t xml:space="preserve"> range of emotional and psychological therapies for all ages, including primary school children. This includes</w:t>
      </w:r>
      <w:r>
        <w:rPr>
          <w:rFonts w:ascii="Arial" w:hAnsi="Arial" w:cs="Arial"/>
          <w:sz w:val="24"/>
          <w:szCs w:val="24"/>
        </w:rPr>
        <w:t xml:space="preserve"> </w:t>
      </w:r>
      <w:r w:rsidRPr="009E2F82">
        <w:rPr>
          <w:rFonts w:ascii="Arial" w:hAnsi="Arial" w:cs="Arial"/>
          <w:sz w:val="24"/>
          <w:szCs w:val="24"/>
        </w:rPr>
        <w:t xml:space="preserve">support for low self-esteem, anxiety, depression, stress, job loss, </w:t>
      </w:r>
      <w:proofErr w:type="gramStart"/>
      <w:r w:rsidRPr="009E2F82">
        <w:rPr>
          <w:rFonts w:ascii="Arial" w:hAnsi="Arial" w:cs="Arial"/>
          <w:sz w:val="24"/>
          <w:szCs w:val="24"/>
        </w:rPr>
        <w:t>debt</w:t>
      </w:r>
      <w:proofErr w:type="gramEnd"/>
      <w:r w:rsidRPr="009E2F82">
        <w:rPr>
          <w:rFonts w:ascii="Arial" w:hAnsi="Arial" w:cs="Arial"/>
          <w:sz w:val="24"/>
          <w:szCs w:val="24"/>
        </w:rPr>
        <w:t xml:space="preserve"> and health problems. </w:t>
      </w:r>
      <w:r>
        <w:rPr>
          <w:rFonts w:ascii="Arial" w:hAnsi="Arial" w:cs="Arial"/>
          <w:sz w:val="24"/>
          <w:szCs w:val="24"/>
        </w:rPr>
        <w:t xml:space="preserve">You can self-refer directly from the website: </w:t>
      </w:r>
      <w:hyperlink r:id="rId9" w:history="1">
        <w:r w:rsidRPr="00144E87">
          <w:rPr>
            <w:rStyle w:val="Hyperlink"/>
            <w:rFonts w:ascii="Arial" w:hAnsi="Arial" w:cs="Arial"/>
            <w:sz w:val="24"/>
            <w:szCs w:val="24"/>
          </w:rPr>
          <w:t>https://listening-ear.co.uk/support-us/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86C94DD" w14:textId="77777777" w:rsidR="001610AC" w:rsidRPr="009E2F82" w:rsidRDefault="001610AC" w:rsidP="009E2F82">
      <w:pPr>
        <w:shd w:val="clear" w:color="auto" w:fill="F7CAAC" w:themeFill="accent2" w:themeFillTint="66"/>
        <w:spacing w:line="276" w:lineRule="auto"/>
        <w:rPr>
          <w:rFonts w:ascii="Arial" w:hAnsi="Arial" w:cs="Arial"/>
          <w:sz w:val="24"/>
          <w:szCs w:val="24"/>
        </w:rPr>
      </w:pPr>
    </w:p>
    <w:p w14:paraId="0E067FAD" w14:textId="3D19F569" w:rsidR="002F11FB" w:rsidRPr="001C0311" w:rsidRDefault="0030385C" w:rsidP="001C0311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A904E55">
          <v:rect id="_x0000_i1030" style="width:0;height:1.5pt" o:hralign="center" o:hrstd="t" o:hr="t" fillcolor="#a0a0a0" stroked="f"/>
        </w:pict>
      </w:r>
    </w:p>
    <w:p w14:paraId="05D595E4" w14:textId="74E80A8A" w:rsidR="00AA6AE3" w:rsidRPr="001C0311" w:rsidRDefault="00AA6AE3" w:rsidP="001C031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1C0311">
        <w:rPr>
          <w:rFonts w:ascii="Arial" w:hAnsi="Arial" w:cs="Arial"/>
          <w:b/>
          <w:bCs/>
          <w:sz w:val="24"/>
          <w:szCs w:val="24"/>
        </w:rPr>
        <w:t>How can I find out where my child is up to?</w:t>
      </w:r>
    </w:p>
    <w:p w14:paraId="0A3E7879" w14:textId="1BF6B712" w:rsidR="006F02DA" w:rsidRDefault="00AA6AE3" w:rsidP="007D7321">
      <w:pPr>
        <w:spacing w:line="276" w:lineRule="auto"/>
        <w:rPr>
          <w:rFonts w:ascii="Arial" w:hAnsi="Arial" w:cs="Arial"/>
          <w:sz w:val="24"/>
          <w:szCs w:val="24"/>
        </w:rPr>
      </w:pPr>
      <w:r w:rsidRPr="00AA6AE3">
        <w:rPr>
          <w:rFonts w:ascii="Arial" w:hAnsi="Arial" w:cs="Arial"/>
          <w:sz w:val="24"/>
          <w:szCs w:val="24"/>
        </w:rPr>
        <w:t xml:space="preserve">We can tell you </w:t>
      </w:r>
      <w:r>
        <w:rPr>
          <w:rFonts w:ascii="Arial" w:hAnsi="Arial" w:cs="Arial"/>
          <w:sz w:val="24"/>
          <w:szCs w:val="24"/>
        </w:rPr>
        <w:t xml:space="preserve">the approximate wait time ahead of you. This can change if we have urgent cases that </w:t>
      </w:r>
      <w:proofErr w:type="gramStart"/>
      <w:r>
        <w:rPr>
          <w:rFonts w:ascii="Arial" w:hAnsi="Arial" w:cs="Arial"/>
          <w:sz w:val="24"/>
          <w:szCs w:val="24"/>
        </w:rPr>
        <w:t>have to</w:t>
      </w:r>
      <w:proofErr w:type="gramEnd"/>
      <w:r>
        <w:rPr>
          <w:rFonts w:ascii="Arial" w:hAnsi="Arial" w:cs="Arial"/>
          <w:sz w:val="24"/>
          <w:szCs w:val="24"/>
        </w:rPr>
        <w:t xml:space="preserve"> be seen (see 2 above) or if there are issues that arise with the service (</w:t>
      </w:r>
      <w:r w:rsidR="0030385C">
        <w:rPr>
          <w:rFonts w:ascii="Arial" w:hAnsi="Arial" w:cs="Arial"/>
          <w:sz w:val="24"/>
          <w:szCs w:val="24"/>
        </w:rPr>
        <w:t>clinical staffing</w:t>
      </w:r>
      <w:r>
        <w:rPr>
          <w:rFonts w:ascii="Arial" w:hAnsi="Arial" w:cs="Arial"/>
          <w:sz w:val="24"/>
          <w:szCs w:val="24"/>
        </w:rPr>
        <w:t>)</w:t>
      </w:r>
    </w:p>
    <w:p w14:paraId="1F8BB072" w14:textId="46DC3AC1" w:rsidR="007D7321" w:rsidRDefault="00AA6AE3" w:rsidP="007D7321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can give you an update when you </w:t>
      </w:r>
      <w:proofErr w:type="gramStart"/>
      <w:r>
        <w:rPr>
          <w:rFonts w:ascii="Arial" w:hAnsi="Arial" w:cs="Arial"/>
          <w:sz w:val="24"/>
          <w:szCs w:val="24"/>
        </w:rPr>
        <w:t>phone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0385C">
        <w:rPr>
          <w:rFonts w:ascii="Arial" w:hAnsi="Arial" w:cs="Arial"/>
          <w:sz w:val="24"/>
          <w:szCs w:val="24"/>
        </w:rPr>
        <w:t>but our clinical team is small so please bear this in mind if your enquiry is not essential.</w:t>
      </w:r>
    </w:p>
    <w:p w14:paraId="2B47FEB9" w14:textId="1D521904" w:rsidR="009E2F82" w:rsidRPr="009E2F82" w:rsidRDefault="007D7321" w:rsidP="009E2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30385C">
        <w:rPr>
          <w:rFonts w:ascii="Arial" w:hAnsi="Arial" w:cs="Arial"/>
          <w:sz w:val="24"/>
          <w:szCs w:val="24"/>
        </w:rPr>
        <w:t xml:space="preserve">nowsley </w:t>
      </w:r>
      <w:r>
        <w:rPr>
          <w:rFonts w:ascii="Arial" w:hAnsi="Arial" w:cs="Arial"/>
          <w:sz w:val="24"/>
          <w:szCs w:val="24"/>
        </w:rPr>
        <w:t>P</w:t>
      </w:r>
      <w:r w:rsidR="0030385C">
        <w:rPr>
          <w:rFonts w:ascii="Arial" w:hAnsi="Arial" w:cs="Arial"/>
          <w:sz w:val="24"/>
          <w:szCs w:val="24"/>
        </w:rPr>
        <w:t xml:space="preserve">arent </w:t>
      </w:r>
      <w:r>
        <w:rPr>
          <w:rFonts w:ascii="Arial" w:hAnsi="Arial" w:cs="Arial"/>
          <w:sz w:val="24"/>
          <w:szCs w:val="24"/>
        </w:rPr>
        <w:t>C</w:t>
      </w:r>
      <w:r w:rsidR="0030385C">
        <w:rPr>
          <w:rFonts w:ascii="Arial" w:hAnsi="Arial" w:cs="Arial"/>
          <w:sz w:val="24"/>
          <w:szCs w:val="24"/>
        </w:rPr>
        <w:t xml:space="preserve">arer </w:t>
      </w:r>
      <w:r>
        <w:rPr>
          <w:rFonts w:ascii="Arial" w:hAnsi="Arial" w:cs="Arial"/>
          <w:sz w:val="24"/>
          <w:szCs w:val="24"/>
        </w:rPr>
        <w:t>V</w:t>
      </w:r>
      <w:r w:rsidR="0030385C">
        <w:rPr>
          <w:rFonts w:ascii="Arial" w:hAnsi="Arial" w:cs="Arial"/>
          <w:sz w:val="24"/>
          <w:szCs w:val="24"/>
        </w:rPr>
        <w:t>oice</w:t>
      </w:r>
      <w:r>
        <w:rPr>
          <w:rFonts w:ascii="Arial" w:hAnsi="Arial" w:cs="Arial"/>
          <w:sz w:val="24"/>
          <w:szCs w:val="24"/>
        </w:rPr>
        <w:t xml:space="preserve"> co-ordinate questions from parents</w:t>
      </w:r>
      <w:r w:rsidR="00CA0C5C">
        <w:rPr>
          <w:rFonts w:ascii="Arial" w:hAnsi="Arial" w:cs="Arial"/>
          <w:sz w:val="24"/>
          <w:szCs w:val="24"/>
        </w:rPr>
        <w:t xml:space="preserve"> so they can track any issues and make sure they are fixed. This also takes pressure off parents. Contact them to </w:t>
      </w:r>
      <w:r w:rsidR="009E2F82">
        <w:rPr>
          <w:rFonts w:ascii="Arial" w:hAnsi="Arial" w:cs="Arial"/>
          <w:sz w:val="24"/>
          <w:szCs w:val="24"/>
        </w:rPr>
        <w:t xml:space="preserve">make sure your issues are logged and </w:t>
      </w:r>
      <w:proofErr w:type="gramStart"/>
      <w:r w:rsidR="009E2F82">
        <w:rPr>
          <w:rFonts w:ascii="Arial" w:hAnsi="Arial" w:cs="Arial"/>
          <w:sz w:val="24"/>
          <w:szCs w:val="24"/>
        </w:rPr>
        <w:t>gathered together</w:t>
      </w:r>
      <w:proofErr w:type="gramEnd"/>
      <w:r w:rsidR="009E2F82">
        <w:rPr>
          <w:rFonts w:ascii="Arial" w:hAnsi="Arial" w:cs="Arial"/>
          <w:sz w:val="24"/>
          <w:szCs w:val="24"/>
        </w:rPr>
        <w:t xml:space="preserve"> with other parents’ issues so that we have a full picture. </w:t>
      </w:r>
      <w:r w:rsidR="009E2F82" w:rsidRPr="009E2F82">
        <w:rPr>
          <w:rFonts w:ascii="Arial" w:hAnsi="Arial" w:cs="Arial"/>
          <w:b/>
          <w:bCs/>
          <w:sz w:val="24"/>
          <w:szCs w:val="24"/>
        </w:rPr>
        <w:t xml:space="preserve">Contact: </w:t>
      </w:r>
      <w:r w:rsidR="009E2F82" w:rsidRPr="009E2F82">
        <w:rPr>
          <w:rFonts w:ascii="Arial" w:hAnsi="Arial" w:cs="Arial"/>
          <w:sz w:val="24"/>
          <w:szCs w:val="24"/>
        </w:rPr>
        <w:t xml:space="preserve">07376 233 141, 07368 </w:t>
      </w:r>
      <w:proofErr w:type="gramStart"/>
      <w:r w:rsidR="009E2F82" w:rsidRPr="009E2F82">
        <w:rPr>
          <w:rFonts w:ascii="Arial" w:hAnsi="Arial" w:cs="Arial"/>
          <w:sz w:val="24"/>
          <w:szCs w:val="24"/>
        </w:rPr>
        <w:t xml:space="preserve">117415 </w:t>
      </w:r>
      <w:r w:rsidR="009E2F82">
        <w:rPr>
          <w:rFonts w:ascii="Arial" w:hAnsi="Arial" w:cs="Arial"/>
          <w:sz w:val="24"/>
          <w:szCs w:val="24"/>
        </w:rPr>
        <w:t xml:space="preserve"> -</w:t>
      </w:r>
      <w:proofErr w:type="gramEnd"/>
      <w:r w:rsidR="009E2F82">
        <w:rPr>
          <w:rFonts w:ascii="Arial" w:hAnsi="Arial" w:cs="Arial"/>
          <w:sz w:val="24"/>
          <w:szCs w:val="24"/>
        </w:rPr>
        <w:t xml:space="preserve"> </w:t>
      </w:r>
      <w:r w:rsidR="009E2F82" w:rsidRPr="009E2F82">
        <w:rPr>
          <w:rFonts w:ascii="Arial" w:hAnsi="Arial" w:cs="Arial"/>
          <w:sz w:val="24"/>
          <w:szCs w:val="24"/>
        </w:rPr>
        <w:t xml:space="preserve">infokpcv@gmail.com </w:t>
      </w:r>
    </w:p>
    <w:p w14:paraId="2D918AB7" w14:textId="6B3521F7" w:rsidR="007D7321" w:rsidRDefault="0030385C" w:rsidP="009E2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4"/>
          <w:szCs w:val="24"/>
        </w:rPr>
      </w:pPr>
      <w:hyperlink r:id="rId10" w:history="1">
        <w:r w:rsidRPr="00AB1948">
          <w:rPr>
            <w:rStyle w:val="Hyperlink"/>
            <w:rFonts w:ascii="Arial" w:hAnsi="Arial" w:cs="Arial"/>
            <w:sz w:val="24"/>
            <w:szCs w:val="24"/>
          </w:rPr>
          <w:t>www.facebook.com/knowsleypcv/</w:t>
        </w:r>
      </w:hyperlink>
    </w:p>
    <w:p w14:paraId="29FBD879" w14:textId="61259C77" w:rsidR="0030385C" w:rsidRPr="007D7321" w:rsidRDefault="0030385C" w:rsidP="009E2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KPCV are a very useful forum of support for parents/carers. They hold regular coffee mornings where many services attend to promote and update on the support available to you.</w:t>
      </w:r>
    </w:p>
    <w:sectPr w:rsidR="0030385C" w:rsidRPr="007D73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9C9A0A"/>
    <w:multiLevelType w:val="hybridMultilevel"/>
    <w:tmpl w:val="6DB14EF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9E0C56"/>
    <w:multiLevelType w:val="hybridMultilevel"/>
    <w:tmpl w:val="824E5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2403A"/>
    <w:multiLevelType w:val="hybridMultilevel"/>
    <w:tmpl w:val="493AC7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3247630">
    <w:abstractNumId w:val="2"/>
  </w:num>
  <w:num w:numId="2" w16cid:durableId="884605523">
    <w:abstractNumId w:val="0"/>
  </w:num>
  <w:num w:numId="3" w16cid:durableId="135994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2DA"/>
    <w:rsid w:val="000673C0"/>
    <w:rsid w:val="001610AC"/>
    <w:rsid w:val="001C0311"/>
    <w:rsid w:val="001D78AC"/>
    <w:rsid w:val="002F11FB"/>
    <w:rsid w:val="0030385C"/>
    <w:rsid w:val="004824D2"/>
    <w:rsid w:val="004B6FB2"/>
    <w:rsid w:val="00505502"/>
    <w:rsid w:val="00545680"/>
    <w:rsid w:val="006A42AD"/>
    <w:rsid w:val="006D7277"/>
    <w:rsid w:val="006F02DA"/>
    <w:rsid w:val="007D7321"/>
    <w:rsid w:val="00884332"/>
    <w:rsid w:val="00997071"/>
    <w:rsid w:val="009E2F82"/>
    <w:rsid w:val="00A175B3"/>
    <w:rsid w:val="00AA6AE3"/>
    <w:rsid w:val="00AC3520"/>
    <w:rsid w:val="00B85A17"/>
    <w:rsid w:val="00C57670"/>
    <w:rsid w:val="00CA0C5C"/>
    <w:rsid w:val="00CB7EF1"/>
    <w:rsid w:val="00E8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9905209"/>
  <w15:chartTrackingRefBased/>
  <w15:docId w15:val="{516502B4-A18C-44BC-A886-B4CD436E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A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35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5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38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seycare.nhs.uk/our-services/knowsley/think-wellbeing-iap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ttlesunshineyoga.co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borahsykes@cheerfu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ddvancedsolutions.co.uk/our-offers/our-offer-in-knowsley.html" TargetMode="External"/><Relationship Id="rId10" Type="http://schemas.openxmlformats.org/officeDocument/2006/relationships/hyperlink" Target="http://www.facebook.com/knowsleypc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stening-ear.co.uk/support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911</Words>
  <Characters>5196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Mersey Digital Alliance NHS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Wright</dc:creator>
  <cp:keywords/>
  <dc:description/>
  <cp:lastModifiedBy>Charlotte Rees2</cp:lastModifiedBy>
  <cp:revision>2</cp:revision>
  <dcterms:created xsi:type="dcterms:W3CDTF">2023-06-29T09:19:00Z</dcterms:created>
  <dcterms:modified xsi:type="dcterms:W3CDTF">2023-06-29T09:19:00Z</dcterms:modified>
</cp:coreProperties>
</file>